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7398B18E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46C774F7" w:rsidR="00C31E02" w:rsidRPr="00B46E1F" w:rsidRDefault="00430CAA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Odnowienie wsparcia serwisowego dla elementów Centralnego Systemu Backupu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EB0A591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E10142B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ATiK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24D9EB11" w:rsidR="00517FFA" w:rsidRPr="004B2F6A" w:rsidRDefault="00517FFA" w:rsidP="009D63F1">
                  <w:pPr>
                    <w:widowControl w:val="0"/>
                    <w:spacing w:before="0"/>
                    <w:ind w:left="1490" w:hanging="212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36B2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36B2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36B2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B36B2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9D63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wskazanych w Załączniku nr 5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2D42AB12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293CDC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36B2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36B2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36B2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36B2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3D26F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</w:t>
      </w:r>
      <w:r w:rsidRPr="00C070C7">
        <w:rPr>
          <w:rFonts w:ascii="Arial" w:hAnsi="Arial" w:cs="Arial"/>
          <w:b/>
          <w:bCs/>
          <w:color w:val="000000"/>
          <w:sz w:val="20"/>
          <w:szCs w:val="20"/>
        </w:rPr>
        <w:t xml:space="preserve"> NR 1A do Formularza Oferty – szczegółowa oferta cenowa</w:t>
      </w:r>
    </w:p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4C393CB" w14:textId="77777777" w:rsidR="003D26FB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700"/>
        <w:gridCol w:w="1420"/>
        <w:gridCol w:w="2073"/>
      </w:tblGrid>
      <w:tr w:rsidR="003D26FB" w:rsidRPr="003D26FB" w14:paraId="5DEA118D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AC4A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L.p.: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48AE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2517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Wsparcie do dnia: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89CB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Wartość netto (PLN)</w:t>
            </w:r>
          </w:p>
        </w:tc>
      </w:tr>
      <w:tr w:rsidR="003D26FB" w:rsidRPr="003D26FB" w14:paraId="20750C1B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04222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127B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Odnowienie wsparcia dla 145TB licencji Networker + DPA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C389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2019-10-07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D4A38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26FB" w:rsidRPr="003D26FB" w14:paraId="71513996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1F68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AA14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Odnowienie wsparcia dla Avamar Virtual Edition 2TB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9E2D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2019-10-07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5072D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26FB" w:rsidRPr="003D26FB" w14:paraId="08AD3DAD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B3371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4AF2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Odnowienie wsparcia dla 70TB DPS Enterprise Edition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F80A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2019-10-07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C4E1A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26FB" w:rsidRPr="003D26FB" w14:paraId="5AF8869F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3BDA2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DAFF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Odnowienie wsparcia dla DataDomain DD2200 (SN: FLC22151300102)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5F3F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2019-10-07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E267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26FB" w:rsidRPr="003D26FB" w14:paraId="3A3C8451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6FAF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51F5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Odnowienie wsparcia dla DataDomain DD2200 (SN: FLC22151300104)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057D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2019-10-07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64BF3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26FB" w:rsidRPr="003D26FB" w14:paraId="7A738E5A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CE580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43AF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Odnowienie wsparcia dla DataDomain DD2200 (SN: FLC22151300106)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3E6E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2019-10-07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9E218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26FB" w:rsidRPr="003D26FB" w14:paraId="3DEEFF8D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91885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69AD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Odnowienie wsparcia dla DataDomain DD2200 (SN: FLC22151300107)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F700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2019-10-07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89D15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26FB" w:rsidRPr="003D26FB" w14:paraId="4FE5D23B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EA4A9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921A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Odnowienie wsparcia dla DataDomain DD2200 (SN: FLC22151300108)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DDD0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2019-10-07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63C1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26FB" w:rsidRPr="003D26FB" w14:paraId="3F194C53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F0996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F8567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Odnowienie wsparcia dla DataDomain DD2500 (SN: FLC00151300105)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85F4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2019-10-07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AAB3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26FB" w:rsidRPr="003D26FB" w14:paraId="4E1024A9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E7F0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CF96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Odnowienie wsparcia dla DataDomain DD2500 (SN: FLC22151300103)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6876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2019-10-07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F4ED6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26FB" w:rsidRPr="003D26FB" w14:paraId="50A7360F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34B8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6211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Odnowienie wsparcia dla DataDomain DD2500 (SN: CKM00160600903)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FD3F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2019-10-07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80FE9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26FB" w:rsidRPr="003D26FB" w14:paraId="279A6B95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1C42D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CD50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Odnowienie wsparcia dla DataDomain DD2500 (SN: CKM00155202515)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3D2B" w14:textId="77777777" w:rsidR="003D26FB" w:rsidRPr="003D26FB" w:rsidRDefault="003D26FB" w:rsidP="003D26FB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2019-10-07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82ED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26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26FB" w:rsidRPr="003D26FB" w14:paraId="57B42594" w14:textId="77777777" w:rsidTr="003D26FB">
        <w:trPr>
          <w:trHeight w:val="48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F06B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290B" w14:textId="77777777" w:rsidR="003D26FB" w:rsidRPr="003D26FB" w:rsidRDefault="003D26FB" w:rsidP="003D26FB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3B40" w14:textId="77777777" w:rsidR="003D26FB" w:rsidRPr="003D26FB" w:rsidRDefault="003D26FB" w:rsidP="003D26FB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26FB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20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B9DF31" w14:textId="77777777" w:rsidR="003D26FB" w:rsidRPr="003D26FB" w:rsidRDefault="003D26FB" w:rsidP="003D26FB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6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79D1C9B2" w14:textId="220F6C89" w:rsidR="00A86347" w:rsidRDefault="00487AB2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E98379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1118885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 xml:space="preserve"> 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7EAF9912" w14:textId="0725A4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0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</w:t>
      </w:r>
      <w:r w:rsidR="00293CDC">
        <w:rPr>
          <w:rFonts w:ascii="Arial" w:hAnsi="Arial" w:cs="Arial"/>
          <w:b/>
          <w:caps/>
          <w:sz w:val="20"/>
          <w:szCs w:val="20"/>
          <w:u w:val="single"/>
        </w:rPr>
        <w:t>6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0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4B5689EB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1" w:name="_GoBack"/>
      <w:bookmarkEnd w:id="11"/>
    </w:p>
    <w:sectPr w:rsidR="004B2F6A" w:rsidSect="008C22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C5676" w14:textId="77777777" w:rsidR="00B36B24" w:rsidRDefault="00B36B24" w:rsidP="007A1C80">
      <w:pPr>
        <w:spacing w:before="0"/>
      </w:pPr>
      <w:r>
        <w:separator/>
      </w:r>
    </w:p>
  </w:endnote>
  <w:endnote w:type="continuationSeparator" w:id="0">
    <w:p w14:paraId="4CCC5DF5" w14:textId="77777777" w:rsidR="00B36B24" w:rsidRDefault="00B36B24" w:rsidP="007A1C80">
      <w:pPr>
        <w:spacing w:before="0"/>
      </w:pPr>
      <w:r>
        <w:continuationSeparator/>
      </w:r>
    </w:p>
  </w:endnote>
  <w:endnote w:type="continuationNotice" w:id="1">
    <w:p w14:paraId="67E322AE" w14:textId="77777777" w:rsidR="00B36B24" w:rsidRDefault="00B36B2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27ED6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E27ED6" w:rsidRPr="00B16B42" w:rsidRDefault="00E27ED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E27ED6" w:rsidRDefault="00E27ED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E27ED6" w:rsidRDefault="00E27ED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D0E1A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D0E1A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E27ED6" w:rsidRDefault="00E27ED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E27ED6" w:rsidRDefault="00E27ED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E27ED6" w:rsidRPr="0014561D" w:rsidRDefault="00E27ED6">
    <w:pPr>
      <w:pStyle w:val="Stopka"/>
      <w:rPr>
        <w:rFonts w:ascii="Arial" w:hAnsi="Arial" w:cs="Arial"/>
      </w:rPr>
    </w:pPr>
  </w:p>
  <w:p w14:paraId="52D09DEE" w14:textId="77777777" w:rsidR="00E27ED6" w:rsidRPr="0014561D" w:rsidRDefault="00E27ED6">
    <w:pPr>
      <w:pStyle w:val="Stopka"/>
      <w:rPr>
        <w:rFonts w:ascii="Arial" w:hAnsi="Arial" w:cs="Arial"/>
      </w:rPr>
    </w:pPr>
  </w:p>
  <w:p w14:paraId="28478AFB" w14:textId="77777777" w:rsidR="00E27ED6" w:rsidRPr="0014561D" w:rsidRDefault="00E27ED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AF9F" w14:textId="77777777" w:rsidR="00B36B24" w:rsidRDefault="00B36B24" w:rsidP="007A1C80">
      <w:pPr>
        <w:spacing w:before="0"/>
      </w:pPr>
      <w:r>
        <w:separator/>
      </w:r>
    </w:p>
  </w:footnote>
  <w:footnote w:type="continuationSeparator" w:id="0">
    <w:p w14:paraId="4B978804" w14:textId="77777777" w:rsidR="00B36B24" w:rsidRDefault="00B36B24" w:rsidP="007A1C80">
      <w:pPr>
        <w:spacing w:before="0"/>
      </w:pPr>
      <w:r>
        <w:continuationSeparator/>
      </w:r>
    </w:p>
  </w:footnote>
  <w:footnote w:type="continuationNotice" w:id="1">
    <w:p w14:paraId="22AA78AD" w14:textId="77777777" w:rsidR="00B36B24" w:rsidRDefault="00B36B2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27ED6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E27ED6" w:rsidRPr="0014561D" w:rsidRDefault="00E27ED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E27ED6" w:rsidRPr="0014561D" w:rsidRDefault="00E27ED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27ED6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E27ED6" w:rsidRPr="0014561D" w:rsidRDefault="00E27ED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E27ED6" w:rsidRPr="0014561D" w:rsidRDefault="00E27ED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27ED6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E27ED6" w:rsidRPr="009A2EF7" w:rsidRDefault="00E27ED6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725EC94A" w:rsidR="00E27ED6" w:rsidRPr="009A2EF7" w:rsidRDefault="00E27ED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1400/DW00/ZT/KZ/2018/0000005919</w:t>
          </w:r>
        </w:p>
      </w:tc>
    </w:tr>
  </w:tbl>
  <w:p w14:paraId="5191A71D" w14:textId="77777777" w:rsidR="00E27ED6" w:rsidRPr="009A2EF7" w:rsidRDefault="00E27ED6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E27ED6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E27ED6" w:rsidRPr="0014561D" w:rsidRDefault="00E27ED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E27ED6" w:rsidRPr="0014561D" w:rsidRDefault="00E27ED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27ED6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E27ED6" w:rsidRPr="0014561D" w:rsidRDefault="00E27ED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45027E9E" w:rsidR="00E27ED6" w:rsidRPr="0014561D" w:rsidRDefault="00E27ED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1400/DW00/ZT/KZ/2018/0000005919</w:t>
          </w:r>
        </w:p>
      </w:tc>
    </w:tr>
  </w:tbl>
  <w:p w14:paraId="487C381D" w14:textId="77777777" w:rsidR="00E27ED6" w:rsidRPr="0014561D" w:rsidRDefault="00E27ED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8F1997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5"/>
  </w:num>
  <w:num w:numId="5">
    <w:abstractNumId w:val="17"/>
  </w:num>
  <w:num w:numId="6">
    <w:abstractNumId w:val="21"/>
  </w:num>
  <w:num w:numId="7">
    <w:abstractNumId w:val="8"/>
  </w:num>
  <w:num w:numId="8">
    <w:abstractNumId w:val="25"/>
  </w:num>
  <w:num w:numId="9">
    <w:abstractNumId w:val="24"/>
  </w:num>
  <w:num w:numId="10">
    <w:abstractNumId w:val="32"/>
  </w:num>
  <w:num w:numId="11">
    <w:abstractNumId w:val="54"/>
  </w:num>
  <w:num w:numId="12">
    <w:abstractNumId w:val="41"/>
  </w:num>
  <w:num w:numId="13">
    <w:abstractNumId w:val="43"/>
  </w:num>
  <w:num w:numId="14">
    <w:abstractNumId w:val="6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39"/>
  </w:num>
  <w:num w:numId="21">
    <w:abstractNumId w:val="52"/>
  </w:num>
  <w:num w:numId="22">
    <w:abstractNumId w:val="33"/>
  </w:num>
  <w:num w:numId="23">
    <w:abstractNumId w:val="12"/>
  </w:num>
  <w:num w:numId="24">
    <w:abstractNumId w:val="9"/>
  </w:num>
  <w:num w:numId="25">
    <w:abstractNumId w:val="5"/>
  </w:num>
  <w:num w:numId="26">
    <w:abstractNumId w:val="16"/>
  </w:num>
  <w:num w:numId="27">
    <w:abstractNumId w:val="30"/>
  </w:num>
  <w:num w:numId="28">
    <w:abstractNumId w:val="56"/>
  </w:num>
  <w:num w:numId="29">
    <w:abstractNumId w:val="57"/>
  </w:num>
  <w:num w:numId="30">
    <w:abstractNumId w:val="10"/>
  </w:num>
  <w:num w:numId="31">
    <w:abstractNumId w:val="61"/>
  </w:num>
  <w:num w:numId="32">
    <w:abstractNumId w:val="23"/>
  </w:num>
  <w:num w:numId="33">
    <w:abstractNumId w:val="7"/>
  </w:num>
  <w:num w:numId="34">
    <w:abstractNumId w:val="58"/>
  </w:num>
  <w:num w:numId="35">
    <w:abstractNumId w:val="29"/>
  </w:num>
  <w:num w:numId="36">
    <w:abstractNumId w:val="50"/>
  </w:num>
  <w:num w:numId="37">
    <w:abstractNumId w:val="20"/>
  </w:num>
  <w:num w:numId="38">
    <w:abstractNumId w:val="26"/>
  </w:num>
  <w:num w:numId="39">
    <w:abstractNumId w:val="22"/>
  </w:num>
  <w:num w:numId="40">
    <w:abstractNumId w:val="18"/>
  </w:num>
  <w:num w:numId="41">
    <w:abstractNumId w:val="31"/>
  </w:num>
  <w:num w:numId="42">
    <w:abstractNumId w:val="28"/>
  </w:num>
  <w:num w:numId="43">
    <w:abstractNumId w:val="27"/>
  </w:num>
  <w:num w:numId="44">
    <w:abstractNumId w:val="47"/>
  </w:num>
  <w:num w:numId="45">
    <w:abstractNumId w:val="34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0"/>
  </w:num>
  <w:num w:numId="49">
    <w:abstractNumId w:val="42"/>
  </w:num>
  <w:num w:numId="50">
    <w:abstractNumId w:val="13"/>
  </w:num>
  <w:num w:numId="51">
    <w:abstractNumId w:val="37"/>
  </w:num>
  <w:num w:numId="52">
    <w:abstractNumId w:val="48"/>
  </w:num>
  <w:num w:numId="53">
    <w:abstractNumId w:val="60"/>
  </w:num>
  <w:num w:numId="54">
    <w:abstractNumId w:val="4"/>
  </w:num>
  <w:num w:numId="55">
    <w:abstractNumId w:val="15"/>
  </w:num>
  <w:num w:numId="56">
    <w:abstractNumId w:val="11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FE1"/>
    <w:rsid w:val="00070364"/>
    <w:rsid w:val="00072D3D"/>
    <w:rsid w:val="0007356F"/>
    <w:rsid w:val="00074C83"/>
    <w:rsid w:val="00074EBC"/>
    <w:rsid w:val="000756F9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BBE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0FC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996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05DBF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B68"/>
    <w:rsid w:val="00293CDC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077CF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26FB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0F9C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CAA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7C8B"/>
    <w:rsid w:val="004D12DC"/>
    <w:rsid w:val="004D1D35"/>
    <w:rsid w:val="004D2AE8"/>
    <w:rsid w:val="004D5F6C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0C9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E1A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3B6B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BDE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2DF9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22E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5687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3F1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41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DE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4362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6B24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453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1F7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0D"/>
    <w:rsid w:val="00CD1D84"/>
    <w:rsid w:val="00CD230C"/>
    <w:rsid w:val="00CD2505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1D55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27ED6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4172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864"/>
    <w:rsid w:val="00F14A85"/>
    <w:rsid w:val="00F15410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A907A-8CE9-4C84-B535-DF79526FE2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E6632C-6440-4B48-8CB2-1A4636DB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15</cp:revision>
  <cp:lastPrinted>2018-01-26T08:42:00Z</cp:lastPrinted>
  <dcterms:created xsi:type="dcterms:W3CDTF">2018-01-16T13:51:00Z</dcterms:created>
  <dcterms:modified xsi:type="dcterms:W3CDTF">2018-01-26T11:20:00Z</dcterms:modified>
</cp:coreProperties>
</file>